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DF779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hd w:val="clear" w:fill="FFFFFF"/>
        <w:spacing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Количество часов по учебному плану МБОУ СОШ села </w:t>
      </w:r>
      <w:r>
        <w:rPr>
          <w:rFonts w:ascii="Times New Roman" w:hAnsi="Times New Roman"/>
          <w:b w:val="1"/>
          <w:sz w:val="24"/>
        </w:rPr>
        <w:t>Старая Андреев</w:t>
      </w:r>
      <w:r>
        <w:rPr>
          <w:rFonts w:ascii="Times New Roman" w:hAnsi="Times New Roman"/>
          <w:b w:val="1"/>
          <w:sz w:val="24"/>
        </w:rPr>
        <w:t>ка</w:t>
      </w:r>
      <w:r>
        <w:rPr>
          <w:rFonts w:ascii="Times New Roman" w:hAnsi="Times New Roman"/>
          <w:b w:val="1"/>
          <w:sz w:val="24"/>
        </w:rPr>
        <w:t xml:space="preserve"> на изучение литературы в 9 классе отводится 3 часа  в неделю. Всего: 102 час</w:t>
      </w:r>
      <w:r>
        <w:rPr>
          <w:rFonts w:ascii="Times New Roman" w:hAnsi="Times New Roman"/>
          <w:sz w:val="24"/>
        </w:rPr>
        <w:t>а.</w:t>
      </w:r>
    </w:p>
    <w:p>
      <w:pPr>
        <w:shd w:val="clear" w:fill="FFFFFF"/>
        <w:spacing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      Личностные, метапредметные и предметные результаты освоения учебного предмета.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Личностные результаты: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воспитание художественно 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6) овладение навыками адаптации к школе, к школьному коллективу;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9) развитие навыков сотрудничества с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Метапредметные результаты: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освоение способами решения проблем творческого и поискового характера;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5) использование знаково-символических средств представления информации о книгах;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6) активное использование речевых средств для решения коммуникативных и познавательных задач;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7) использование различных способов поиска учебной ин 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8)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9)овладение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12) готовность конструктивно разрешать конфликты посредством учёта интересов сторон и сотрудничества.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Предметные результаты: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7) умение работать с разными видами текстов, находить характерные особенности научно -познавательных, учебных и художественных произведений. На практическом уровне овладеть некоторыми видами письменной речи (повествование - создание текста по аналогии, рассуждение - письменный ответ на вопрос, описание - характеристика героев). Умение написать отзыв на прочитанное произведение;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 Общеучебные умения, навыки и способы деятельности.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</w:p>
    <w:p>
      <w:pPr>
        <w:shd w:val="clear" w:fill="FFFFFF"/>
        <w:spacing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Содержание учебного курса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Введение (1 ч.)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Литература и ее роль в духовной жизни человека.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Теория литературы. Литература как искусство слова (углубление представлений).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Знать</w:t>
      </w:r>
      <w:r>
        <w:rPr>
          <w:rFonts w:ascii="Times New Roman" w:hAnsi="Times New Roman"/>
          <w:color w:val="000000"/>
          <w:sz w:val="24"/>
        </w:rPr>
        <w:t> основные признаки понятий: художественный образ и художественная литература. Литературный характер, литературный тип.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Уметь</w:t>
      </w:r>
      <w:r>
        <w:rPr>
          <w:rFonts w:ascii="Times New Roman" w:hAnsi="Times New Roman"/>
          <w:color w:val="000000"/>
          <w:sz w:val="24"/>
        </w:rPr>
        <w:t> конспектировать статью учебника и лекцию учителя.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ИЗ ДРЕВНЕРУССКОЙ ЛИТЕРАТУРЫ (3 ч.)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«Слово о полку Игореве».</w:t>
      </w:r>
      <w:r>
        <w:rPr>
          <w:rFonts w:ascii="Times New Roman" w:hAnsi="Times New Roman"/>
          <w:i w:val="1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История открытия памятника, проблема авторства. Художественные особенности произведения. Значение «Слова...» для русской литературы последующих веков.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Теория литературы. Слово как жанр древнерусской литературы.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Знать</w:t>
      </w:r>
      <w:r>
        <w:rPr>
          <w:rFonts w:ascii="Times New Roman" w:hAnsi="Times New Roman"/>
          <w:color w:val="000000"/>
          <w:sz w:val="24"/>
        </w:rPr>
        <w:t> 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Уметь</w:t>
      </w:r>
      <w:r>
        <w:rPr>
          <w:rFonts w:ascii="Times New Roman" w:hAnsi="Times New Roman"/>
          <w:color w:val="000000"/>
          <w:sz w:val="24"/>
        </w:rPr>
        <w:t> анализировать произведение с учетом его идейно-художественного своеобразия.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ИЗ ЛИТЕРАТУРЫ XVIII ВЕКА (8 ч.)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Характеристика русской литературы XVIII века.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Гражданский пафос русского классицизма.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Михаил Васильевич Ломоносов.</w:t>
      </w:r>
      <w:r>
        <w:rPr>
          <w:rFonts w:ascii="Times New Roman" w:hAnsi="Times New Roman"/>
          <w:color w:val="000000"/>
          <w:sz w:val="24"/>
        </w:rPr>
        <w:t> Жизнь и творчество. Ученый, поэт, реформатор русского литературного языка и стиха.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«Вечернее размышление о Божием величестве при случае великого северного сияния», «Ода на день восшествия на Всероссийский престол ея Величества государыни Императрицы Елисаветы Петровны 1747 года».</w:t>
      </w:r>
      <w:r>
        <w:rPr>
          <w:rFonts w:ascii="Times New Roman" w:hAnsi="Times New Roman"/>
          <w:i w:val="1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Прославление Родины, мира, науки и просвещения в произведениях Ломоносова.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Теория литературы. Ода как жанр лирической поэзии.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Гавриил Романович Державин</w:t>
      </w:r>
      <w:r>
        <w:rPr>
          <w:rFonts w:ascii="Times New Roman" w:hAnsi="Times New Roman"/>
          <w:color w:val="000000"/>
          <w:sz w:val="24"/>
        </w:rPr>
        <w:t>. Жизнь и творчество. (Обзор.)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«Властителям и судиям».</w:t>
      </w:r>
      <w:r>
        <w:rPr>
          <w:rFonts w:ascii="Times New Roman" w:hAnsi="Times New Roman"/>
          <w:i w:val="1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Тема несправедливости сильных мира сего. «Высокий» слог и ораторские, декламационные интонации.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«Памятник».</w:t>
      </w:r>
      <w:r>
        <w:rPr>
          <w:rFonts w:ascii="Times New Roman" w:hAnsi="Times New Roman"/>
          <w:i w:val="1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Александр Николаевич Радищев.</w:t>
      </w:r>
      <w:r>
        <w:rPr>
          <w:rFonts w:ascii="Times New Roman" w:hAnsi="Times New Roman"/>
          <w:color w:val="000000"/>
          <w:sz w:val="24"/>
        </w:rPr>
        <w:t> Слово о писателе. </w:t>
      </w:r>
      <w:r>
        <w:rPr>
          <w:rFonts w:ascii="Times New Roman" w:hAnsi="Times New Roman"/>
          <w:b w:val="1"/>
          <w:i w:val="1"/>
          <w:color w:val="000000"/>
          <w:sz w:val="24"/>
        </w:rPr>
        <w:t>«Путешествие из Петербурга в Москву».</w:t>
      </w:r>
      <w:r>
        <w:rPr>
          <w:rFonts w:ascii="Times New Roman" w:hAnsi="Times New Roman"/>
          <w:i w:val="1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(Обзор.) 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Теория литературы. Жанр путешествия.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Николай Михайлович Карамзин.</w:t>
      </w:r>
      <w:r>
        <w:rPr>
          <w:rFonts w:ascii="Times New Roman" w:hAnsi="Times New Roman"/>
          <w:color w:val="000000"/>
          <w:sz w:val="24"/>
        </w:rPr>
        <w:t> Слово о писателе.</w:t>
      </w:r>
    </w:p>
    <w:p>
      <w:pPr>
        <w:shd w:val="clear" w:fill="FFFFFF"/>
        <w:spacing w:after="187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Повесть </w:t>
      </w:r>
      <w:r>
        <w:rPr>
          <w:rFonts w:ascii="Times New Roman" w:hAnsi="Times New Roman"/>
          <w:b w:val="1"/>
          <w:i w:val="1"/>
          <w:color w:val="000000"/>
          <w:sz w:val="24"/>
        </w:rPr>
        <w:t>«Бедная Лиза»,</w:t>
      </w:r>
      <w:r>
        <w:rPr>
          <w:rFonts w:ascii="Times New Roman" w:hAnsi="Times New Roman"/>
          <w:i w:val="1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стихотворение </w:t>
      </w:r>
      <w:r>
        <w:rPr>
          <w:rFonts w:ascii="Times New Roman" w:hAnsi="Times New Roman"/>
          <w:b w:val="1"/>
          <w:i w:val="1"/>
          <w:color w:val="000000"/>
          <w:sz w:val="24"/>
        </w:rPr>
        <w:t>«Осень».</w:t>
      </w:r>
      <w:r>
        <w:rPr>
          <w:rFonts w:ascii="Times New Roman" w:hAnsi="Times New Roman"/>
          <w:i w:val="1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Теория литературы. Сентиментализм (начальные представления).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Знать</w:t>
      </w:r>
      <w:r>
        <w:rPr>
          <w:rFonts w:ascii="Times New Roman" w:hAnsi="Times New Roman"/>
          <w:color w:val="000000"/>
          <w:sz w:val="24"/>
        </w:rPr>
        <w:t> 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Уметь</w:t>
      </w:r>
      <w:r>
        <w:rPr>
          <w:rFonts w:ascii="Times New Roman" w:hAnsi="Times New Roman"/>
          <w:color w:val="000000"/>
          <w:sz w:val="24"/>
        </w:rPr>
        <w:t> 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 выразительно читать отрывки произведений; решать тестовые задания.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ИЗ РУССКОЙ ЛИТЕРАТУРЫ XIX ВЕКА (52 ч.)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Василий Андреевич Жуковский.</w:t>
      </w:r>
      <w:r>
        <w:rPr>
          <w:rFonts w:ascii="Times New Roman" w:hAnsi="Times New Roman"/>
          <w:color w:val="000000"/>
          <w:sz w:val="24"/>
        </w:rPr>
        <w:t> Жизнь и творчество. (Обзор.)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«Море».</w:t>
      </w:r>
      <w:r>
        <w:rPr>
          <w:rFonts w:ascii="Times New Roman" w:hAnsi="Times New Roman"/>
          <w:i w:val="1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Романтический образ моря.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«Невыразимое».</w:t>
      </w:r>
      <w:r>
        <w:rPr>
          <w:rFonts w:ascii="Times New Roman" w:hAnsi="Times New Roman"/>
          <w:i w:val="1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Границы выразимого. Возможности поэтического языка и трудности, встающие на пути поэта. Отношение романтика к слову.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«Светлана».</w:t>
      </w:r>
      <w:r>
        <w:rPr>
          <w:rFonts w:ascii="Times New Roman" w:hAnsi="Times New Roman"/>
          <w:i w:val="1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Теория литературы. Баллада (развитие представлений).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Александр Сергеевич Грибоедов.</w:t>
      </w:r>
      <w:r>
        <w:rPr>
          <w:rFonts w:ascii="Times New Roman" w:hAnsi="Times New Roman"/>
          <w:color w:val="000000"/>
          <w:sz w:val="24"/>
        </w:rPr>
        <w:t> Жизнь и творчество. (Обзор.)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«Горе от ума».</w:t>
      </w:r>
      <w:r>
        <w:rPr>
          <w:rFonts w:ascii="Times New Roman" w:hAnsi="Times New Roman"/>
          <w:i w:val="1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 </w:t>
      </w:r>
      <w:r>
        <w:rPr>
          <w:rFonts w:ascii="Times New Roman" w:hAnsi="Times New Roman"/>
          <w:b w:val="1"/>
          <w:i w:val="1"/>
          <w:color w:val="000000"/>
          <w:sz w:val="24"/>
        </w:rPr>
        <w:t>(И. А. Гончаров. «Мильон терзаний»)</w:t>
      </w:r>
      <w:r>
        <w:rPr>
          <w:rFonts w:ascii="Times New Roman" w:hAnsi="Times New Roman"/>
          <w:i w:val="1"/>
          <w:color w:val="000000"/>
          <w:sz w:val="24"/>
        </w:rPr>
        <w:t>. </w:t>
      </w:r>
      <w:r>
        <w:rPr>
          <w:rFonts w:ascii="Times New Roman" w:hAnsi="Times New Roman"/>
          <w:color w:val="000000"/>
          <w:sz w:val="24"/>
        </w:rPr>
        <w:t>Преодоление канонов классицизма в комедии.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Александр Сергеевич Пушкин.</w:t>
      </w:r>
      <w:r>
        <w:rPr>
          <w:rFonts w:ascii="Times New Roman" w:hAnsi="Times New Roman"/>
          <w:color w:val="000000"/>
          <w:sz w:val="24"/>
        </w:rPr>
        <w:t> Жизнь и творчество. (Обзор.)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Стихотворения </w:t>
      </w:r>
      <w:r>
        <w:rPr>
          <w:rFonts w:ascii="Times New Roman" w:hAnsi="Times New Roman"/>
          <w:b w:val="1"/>
          <w:i w:val="1"/>
          <w:color w:val="000000"/>
          <w:sz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Поэма </w:t>
      </w:r>
      <w:r>
        <w:rPr>
          <w:rFonts w:ascii="Times New Roman" w:hAnsi="Times New Roman"/>
          <w:b w:val="1"/>
          <w:i w:val="1"/>
          <w:color w:val="000000"/>
          <w:sz w:val="24"/>
        </w:rPr>
        <w:t>«Цыганы».</w:t>
      </w:r>
      <w:r>
        <w:rPr>
          <w:rFonts w:ascii="Times New Roman" w:hAnsi="Times New Roman"/>
          <w:i w:val="1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>
      <w:pPr>
        <w:shd w:val="clear" w:fill="FFFFFF"/>
        <w:spacing w:after="187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«Евгений Онегин».</w:t>
      </w:r>
      <w:r>
        <w:rPr>
          <w:rFonts w:ascii="Times New Roman" w:hAnsi="Times New Roman"/>
          <w:i w:val="1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«Моцарт и Сальери».</w:t>
      </w:r>
      <w:r>
        <w:rPr>
          <w:rFonts w:ascii="Times New Roman" w:hAnsi="Times New Roman"/>
          <w:i w:val="1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Михаил Юрьевич Лермонтов.</w:t>
      </w:r>
      <w:r>
        <w:rPr>
          <w:rFonts w:ascii="Times New Roman" w:hAnsi="Times New Roman"/>
          <w:color w:val="000000"/>
          <w:sz w:val="24"/>
        </w:rPr>
        <w:t> Жизнь и творчество. (Обзор.)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«Герой нашего времени».</w:t>
      </w:r>
      <w:r>
        <w:rPr>
          <w:rFonts w:ascii="Times New Roman" w:hAnsi="Times New Roman"/>
          <w:i w:val="1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Особенности композиции. Печорин — «самый любопытный предмет своих наблюдений» (В. Г. Белинский).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Печорин и Максим Максимыч. Печорин и доктор Вернер. Печорин и Грушницкий. Печорин и Вера. Печорин и Мери. Печорин и «ундина». Повесть </w:t>
      </w:r>
      <w:r>
        <w:rPr>
          <w:rFonts w:ascii="Times New Roman" w:hAnsi="Times New Roman"/>
          <w:b w:val="1"/>
          <w:i w:val="1"/>
          <w:color w:val="000000"/>
          <w:sz w:val="24"/>
        </w:rPr>
        <w:t>«Фаталист»</w:t>
      </w:r>
      <w:r>
        <w:rPr>
          <w:rFonts w:ascii="Times New Roman" w:hAnsi="Times New Roman"/>
          <w:i w:val="1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Основные мотивы лирики. </w:t>
      </w:r>
      <w:r>
        <w:rPr>
          <w:rFonts w:ascii="Times New Roman" w:hAnsi="Times New Roman"/>
          <w:b w:val="1"/>
          <w:i w:val="1"/>
          <w:color w:val="000000"/>
          <w:sz w:val="24"/>
        </w:rPr>
        <w:t>«Смерть Поэта», «Парус», «И скучно и грустно», «Дума», «Поэт», «Родина», «Пророк», «Нет, не тебя так пылко я люблю...».</w:t>
      </w:r>
      <w:r>
        <w:rPr>
          <w:rFonts w:ascii="Times New Roman" w:hAnsi="Times New Roman"/>
          <w:i w:val="1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Пафос вольности, чувство одиночества, тема любви, поэта и поэзии.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Николай Васильевич Гоголь.</w:t>
      </w:r>
      <w:r>
        <w:rPr>
          <w:rFonts w:ascii="Times New Roman" w:hAnsi="Times New Roman"/>
          <w:color w:val="000000"/>
          <w:sz w:val="24"/>
        </w:rPr>
        <w:t> Жизнь и творчество. (Обзор)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«Мертвые души»</w:t>
      </w:r>
      <w:r>
        <w:rPr>
          <w:rFonts w:ascii="Times New Roman" w:hAnsi="Times New Roman"/>
          <w:i w:val="1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— история создания. Смысл названия поэмы. Система образов. Мертвые и живые души. Чичиков — «приобретатель», новый герой эпохи.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Александр Николаевич Островский.</w:t>
      </w:r>
      <w:r>
        <w:rPr>
          <w:rFonts w:ascii="Times New Roman" w:hAnsi="Times New Roman"/>
          <w:color w:val="000000"/>
          <w:sz w:val="24"/>
        </w:rPr>
        <w:t> Слово о писателе.</w:t>
      </w:r>
    </w:p>
    <w:p>
      <w:pPr>
        <w:shd w:val="clear" w:fill="FFFFFF"/>
        <w:spacing w:after="187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«Бедность не порок».</w:t>
      </w:r>
      <w:r>
        <w:rPr>
          <w:rFonts w:ascii="Times New Roman" w:hAnsi="Times New Roman"/>
          <w:i w:val="1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Патриархальный мир в пьесе и угроза его распада. Любовь в патриархальном мире. Любовь Гордеевна и приказчик Митя — положительные герои пьесы. Особенности сюжета. Победа любви — воскрешение патриархальности, воплощение истины, благодати, красоты.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Теория литературы. Комедия как жанр драматургии (развитие понятия).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Федор Михайлович Достоевский.</w:t>
      </w:r>
      <w:r>
        <w:rPr>
          <w:rFonts w:ascii="Times New Roman" w:hAnsi="Times New Roman"/>
          <w:color w:val="000000"/>
          <w:sz w:val="24"/>
        </w:rPr>
        <w:t> Слово о писателе.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«Белые ночи».</w:t>
      </w:r>
      <w:r>
        <w:rPr>
          <w:rFonts w:ascii="Times New Roman" w:hAnsi="Times New Roman"/>
          <w:i w:val="1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Теория литературы. Повесть (развитие понятия).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Лев Николаевич Толстой</w:t>
      </w:r>
      <w:r>
        <w:rPr>
          <w:rFonts w:ascii="Times New Roman" w:hAnsi="Times New Roman"/>
          <w:color w:val="000000"/>
          <w:sz w:val="24"/>
        </w:rPr>
        <w:t>. Слово о писателе.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«Юность».</w:t>
      </w:r>
      <w:r>
        <w:rPr>
          <w:rFonts w:ascii="Times New Roman" w:hAnsi="Times New Roman"/>
          <w:i w:val="1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Антон Павлович Чехов.</w:t>
      </w:r>
      <w:r>
        <w:rPr>
          <w:rFonts w:ascii="Times New Roman" w:hAnsi="Times New Roman"/>
          <w:color w:val="000000"/>
          <w:sz w:val="24"/>
        </w:rPr>
        <w:t> Слово о писателе.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«Тоска», «Смерть чиновника».</w:t>
      </w:r>
      <w:r>
        <w:rPr>
          <w:rFonts w:ascii="Times New Roman" w:hAnsi="Times New Roman"/>
          <w:i w:val="1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Истинные и ложные ценности героев рассказа.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Теория литературы. Развитие представлений о жанровых особенностях рассказа.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Из поэзии XIX века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Теория литературы. Развитие представлений о видах (жанрах) лирических произведений.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Знать</w:t>
      </w:r>
      <w:r>
        <w:rPr>
          <w:rFonts w:ascii="Times New Roman" w:hAnsi="Times New Roman"/>
          <w:color w:val="000000"/>
          <w:sz w:val="24"/>
        </w:rPr>
        <w:t> 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Уметь</w:t>
      </w:r>
      <w:r>
        <w:rPr>
          <w:rFonts w:ascii="Times New Roman" w:hAnsi="Times New Roman"/>
          <w:color w:val="000000"/>
          <w:sz w:val="24"/>
        </w:rPr>
        <w:t> 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индивидуальную, сравнительную, групповую характеристики героев произведения; составлять конспект и план литературно-критической статьи; готовить доклад или реферат на литературную тему; писать рецензию на самостоятельно прочитанное произведение; решать тестовые задания.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ИЗ РУССКОЙ ЛИТЕРАТУРЫ XX ВЕКА (20ч.)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Богатство и разнообразие жанров и направлений русской литературы XX века.</w:t>
      </w:r>
    </w:p>
    <w:p>
      <w:pPr>
        <w:shd w:val="clear" w:fill="FFFFFF"/>
        <w:spacing w:after="187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Из русской прозы XX века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Беседа о разнообразии видов и жанров прозаических произведений XX века, о ведущих прозаиках России.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Иван Алексеевич Бунин.</w:t>
      </w:r>
      <w:r>
        <w:rPr>
          <w:rFonts w:ascii="Times New Roman" w:hAnsi="Times New Roman"/>
          <w:color w:val="000000"/>
          <w:sz w:val="24"/>
        </w:rPr>
        <w:t> Слово о писателе.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Рассказ </w:t>
      </w:r>
      <w:r>
        <w:rPr>
          <w:rFonts w:ascii="Times New Roman" w:hAnsi="Times New Roman"/>
          <w:b w:val="1"/>
          <w:i w:val="1"/>
          <w:color w:val="000000"/>
          <w:sz w:val="24"/>
        </w:rPr>
        <w:t>«Темные аллеи».</w:t>
      </w:r>
      <w:r>
        <w:rPr>
          <w:rFonts w:ascii="Times New Roman" w:hAnsi="Times New Roman"/>
          <w:i w:val="1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Печальная история любви людей из разных социальных слоев. «Поэзия» и «проза» русской усадьбы. Лиризм повествования.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Михаил Афанасьевич Булгаков.</w:t>
      </w:r>
      <w:r>
        <w:rPr>
          <w:rFonts w:ascii="Times New Roman" w:hAnsi="Times New Roman"/>
          <w:color w:val="000000"/>
          <w:sz w:val="24"/>
        </w:rPr>
        <w:t> Слово о писателе.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Повесть </w:t>
      </w:r>
      <w:r>
        <w:rPr>
          <w:rFonts w:ascii="Times New Roman" w:hAnsi="Times New Roman"/>
          <w:b w:val="1"/>
          <w:i w:val="1"/>
          <w:color w:val="000000"/>
          <w:sz w:val="24"/>
        </w:rPr>
        <w:t>«Собачье сердце».</w:t>
      </w:r>
      <w:r>
        <w:rPr>
          <w:rFonts w:ascii="Times New Roman" w:hAnsi="Times New Roman"/>
          <w:i w:val="1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Поэтика Булгакова-сатирика. Прием гротеска в повести.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Теория литературы. Художественная условность, фантастика, сатира (развитие понятий).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Михаил Александрович Шолохов.</w:t>
      </w:r>
      <w:r>
        <w:rPr>
          <w:rFonts w:ascii="Times New Roman" w:hAnsi="Times New Roman"/>
          <w:color w:val="000000"/>
          <w:sz w:val="24"/>
        </w:rPr>
        <w:t> Слово о писателе.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Рассказ </w:t>
      </w:r>
      <w:r>
        <w:rPr>
          <w:rFonts w:ascii="Times New Roman" w:hAnsi="Times New Roman"/>
          <w:b w:val="1"/>
          <w:i w:val="1"/>
          <w:color w:val="000000"/>
          <w:sz w:val="24"/>
        </w:rPr>
        <w:t>«Судьба человека».</w:t>
      </w:r>
      <w:r>
        <w:rPr>
          <w:rFonts w:ascii="Times New Roman" w:hAnsi="Times New Roman"/>
          <w:i w:val="1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Теория литературы. Реализм в художественной литературе. Реалистическая типизация (углубление понятия).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Александр Исаевич Солженицын.</w:t>
      </w:r>
      <w:r>
        <w:rPr>
          <w:rFonts w:ascii="Times New Roman" w:hAnsi="Times New Roman"/>
          <w:color w:val="000000"/>
          <w:sz w:val="24"/>
        </w:rPr>
        <w:t> Слово о писателе. Рассказ </w:t>
      </w:r>
      <w:r>
        <w:rPr>
          <w:rFonts w:ascii="Times New Roman" w:hAnsi="Times New Roman"/>
          <w:i w:val="1"/>
          <w:color w:val="000000"/>
          <w:sz w:val="24"/>
        </w:rPr>
        <w:t>«Матренин двор». </w:t>
      </w:r>
      <w:r>
        <w:rPr>
          <w:rFonts w:ascii="Times New Roman" w:hAnsi="Times New Roman"/>
          <w:color w:val="000000"/>
          <w:sz w:val="24"/>
        </w:rPr>
        <w:t>Образ праведницы. Трагизм судьбы героини. Жизненная основа притчи.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Теория литературы. Притча (углубление понятия).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Из русской поэзии XX века (10 часов)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Штрихи к портретам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Александр Александрович Блок.</w:t>
      </w:r>
      <w:r>
        <w:rPr>
          <w:rFonts w:ascii="Times New Roman" w:hAnsi="Times New Roman"/>
          <w:color w:val="000000"/>
          <w:sz w:val="24"/>
        </w:rPr>
        <w:t> Слово о поэте.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«Ветер принес издалека...», «Заклятие огнем и мраком», «Как тяжело ходить среди людей...», «О доблестях, о подвигах, о славе...».</w:t>
      </w:r>
      <w:r>
        <w:rPr>
          <w:rFonts w:ascii="Times New Roman" w:hAnsi="Times New Roman"/>
          <w:i w:val="1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Сергей Александрович Есенин.</w:t>
      </w:r>
      <w:r>
        <w:rPr>
          <w:rFonts w:ascii="Times New Roman" w:hAnsi="Times New Roman"/>
          <w:color w:val="000000"/>
          <w:sz w:val="24"/>
        </w:rPr>
        <w:t> Слово о поэте.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>
        <w:rPr>
          <w:rFonts w:ascii="Times New Roman" w:hAnsi="Times New Roman"/>
          <w:i w:val="1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Владимир Владимирович Маяковский.</w:t>
      </w:r>
      <w:r>
        <w:rPr>
          <w:rFonts w:ascii="Times New Roman" w:hAnsi="Times New Roman"/>
          <w:color w:val="000000"/>
          <w:sz w:val="24"/>
        </w:rPr>
        <w:t> Слово о поэте.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«Послушайте!»</w:t>
      </w:r>
      <w:r>
        <w:rPr>
          <w:rFonts w:ascii="Times New Roman" w:hAnsi="Times New Roman"/>
          <w:i w:val="1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Марина Ивановна Цветаева.</w:t>
      </w:r>
      <w:r>
        <w:rPr>
          <w:rFonts w:ascii="Times New Roman" w:hAnsi="Times New Roman"/>
          <w:color w:val="000000"/>
          <w:sz w:val="24"/>
        </w:rPr>
        <w:t> Слово о поэте. </w:t>
      </w:r>
      <w:r>
        <w:rPr>
          <w:rFonts w:ascii="Times New Roman" w:hAnsi="Times New Roman"/>
          <w:b w:val="1"/>
          <w:i w:val="1"/>
          <w:color w:val="000000"/>
          <w:sz w:val="24"/>
        </w:rPr>
        <w:t>«Идешь, на меня похожий...», «Бабушке», «Мне нравится, что вы больны не мной...», «С большою нежностью — потому...», «Откуда такая нежность?..», «Стихи о Москве».</w:t>
      </w:r>
      <w:r>
        <w:rPr>
          <w:rFonts w:ascii="Times New Roman" w:hAnsi="Times New Roman"/>
          <w:i w:val="1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Николай Алексеевич Заболоцкий.</w:t>
      </w:r>
      <w:r>
        <w:rPr>
          <w:rFonts w:ascii="Times New Roman" w:hAnsi="Times New Roman"/>
          <w:color w:val="000000"/>
          <w:sz w:val="24"/>
        </w:rPr>
        <w:t> Слово о поэте.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«Я не ищу гармонии в природе...», «Где-то в поле возле Магадана...», «Можжевеловый куст».</w:t>
      </w:r>
      <w:r>
        <w:rPr>
          <w:rFonts w:ascii="Times New Roman" w:hAnsi="Times New Roman"/>
          <w:i w:val="1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Стихотворения о человеке и природе. Философская глубина обобщений поэта-мыслителя.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Анна Андреевна Ахматова.</w:t>
      </w:r>
      <w:r>
        <w:rPr>
          <w:rFonts w:ascii="Times New Roman" w:hAnsi="Times New Roman"/>
          <w:color w:val="000000"/>
          <w:sz w:val="24"/>
        </w:rPr>
        <w:t> Слово о поэте.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Стихотворные произведения из книг </w:t>
      </w:r>
      <w:r>
        <w:rPr>
          <w:rFonts w:ascii="Times New Roman" w:hAnsi="Times New Roman"/>
          <w:b w:val="1"/>
          <w:i w:val="1"/>
          <w:color w:val="000000"/>
          <w:sz w:val="24"/>
        </w:rPr>
        <w:t>«Четки», «Белая стая», «Вечер», «Подорожник», «АИИО И0М1Ш», «Тростник», «Бег времени».</w:t>
      </w:r>
      <w:r>
        <w:rPr>
          <w:rFonts w:ascii="Times New Roman" w:hAnsi="Times New Roman"/>
          <w:i w:val="1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Борис Леонидович Пастернак.</w:t>
      </w:r>
      <w:r>
        <w:rPr>
          <w:rFonts w:ascii="Times New Roman" w:hAnsi="Times New Roman"/>
          <w:color w:val="000000"/>
          <w:sz w:val="24"/>
        </w:rPr>
        <w:t> Слово о поэте.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«Красавица моя, вся стать...», «Перемена», «Весна в лесу», «Любить иных тяжелый крест...».</w:t>
      </w:r>
      <w:r>
        <w:rPr>
          <w:rFonts w:ascii="Times New Roman" w:hAnsi="Times New Roman"/>
          <w:i w:val="1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Философская глубина лирики Б. Пастернака. Одухотворенная предметность пастернаковской поэзии. Приобщение вечных тем к современности в стихах о природе и любви.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Александр Трифонович Твардовский.</w:t>
      </w:r>
      <w:r>
        <w:rPr>
          <w:rFonts w:ascii="Times New Roman" w:hAnsi="Times New Roman"/>
          <w:color w:val="000000"/>
          <w:sz w:val="24"/>
        </w:rPr>
        <w:t> Слово о поэте.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«Урожай», «Родное», «Весенние строчки», «Матери», «Страна Муравия»</w:t>
      </w:r>
      <w:r>
        <w:rPr>
          <w:rFonts w:ascii="Times New Roman" w:hAnsi="Times New Roman"/>
          <w:i w:val="1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(отрывки из поэмы). Стихотворения о Родине, о природе. Интонация и стиль стихотворений.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Теория литературы. Силлаботоническая и тоническая системы стихосложения.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i w:val="1"/>
          <w:color w:val="000000"/>
          <w:sz w:val="24"/>
        </w:rPr>
        <w:t>Виды рифм. Способы рифмовки (углубление представлений).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Песни и романсы на стихи поэтов XIX—XX веков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Н. Языков. </w:t>
      </w:r>
      <w:r>
        <w:rPr>
          <w:rFonts w:ascii="Times New Roman" w:hAnsi="Times New Roman"/>
          <w:i w:val="1"/>
          <w:color w:val="000000"/>
          <w:sz w:val="24"/>
        </w:rPr>
        <w:t>«Пловец» («Нелюдимо наше море...»); </w:t>
      </w:r>
      <w:r>
        <w:rPr>
          <w:rFonts w:ascii="Times New Roman" w:hAnsi="Times New Roman"/>
          <w:color w:val="000000"/>
          <w:sz w:val="24"/>
        </w:rPr>
        <w:t>В. Соллогуб. </w:t>
      </w:r>
      <w:r>
        <w:rPr>
          <w:rFonts w:ascii="Times New Roman" w:hAnsi="Times New Roman"/>
          <w:i w:val="1"/>
          <w:color w:val="000000"/>
          <w:sz w:val="24"/>
        </w:rPr>
        <w:t>«Серенада» («Закинув плащ, с гитарой под рукой...»); </w:t>
      </w:r>
      <w:r>
        <w:rPr>
          <w:rFonts w:ascii="Times New Roman" w:hAnsi="Times New Roman"/>
          <w:color w:val="000000"/>
          <w:sz w:val="24"/>
        </w:rPr>
        <w:t>Н. Некрасов. </w:t>
      </w:r>
      <w:r>
        <w:rPr>
          <w:rFonts w:ascii="Times New Roman" w:hAnsi="Times New Roman"/>
          <w:i w:val="1"/>
          <w:color w:val="000000"/>
          <w:sz w:val="24"/>
        </w:rPr>
        <w:t>«Тройка» («Что ты жадно глядишь на дорогу...»); </w:t>
      </w:r>
      <w:r>
        <w:rPr>
          <w:rFonts w:ascii="Times New Roman" w:hAnsi="Times New Roman"/>
          <w:color w:val="000000"/>
          <w:sz w:val="24"/>
        </w:rPr>
        <w:t>А. Вертинский. </w:t>
      </w:r>
      <w:r>
        <w:rPr>
          <w:rFonts w:ascii="Times New Roman" w:hAnsi="Times New Roman"/>
          <w:i w:val="1"/>
          <w:color w:val="000000"/>
          <w:sz w:val="24"/>
        </w:rPr>
        <w:t>«Доченьки»; </w:t>
      </w:r>
      <w:r>
        <w:rPr>
          <w:rFonts w:ascii="Times New Roman" w:hAnsi="Times New Roman"/>
          <w:color w:val="000000"/>
          <w:sz w:val="24"/>
        </w:rPr>
        <w:t>Н. Заболоцкий. </w:t>
      </w:r>
      <w:r>
        <w:rPr>
          <w:rFonts w:ascii="Times New Roman" w:hAnsi="Times New Roman"/>
          <w:i w:val="1"/>
          <w:color w:val="000000"/>
          <w:sz w:val="24"/>
        </w:rPr>
        <w:t>«В этой роще березовой...». </w:t>
      </w:r>
      <w:r>
        <w:rPr>
          <w:rFonts w:ascii="Times New Roman" w:hAnsi="Times New Roman"/>
          <w:color w:val="000000"/>
          <w:sz w:val="24"/>
        </w:rPr>
        <w:t>Романсы и песни как синтетический жанр, посредством словесного и музыкального искусства выражающий переживания, мысли, настроения человека.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Знать</w:t>
      </w:r>
      <w:r>
        <w:rPr>
          <w:rFonts w:ascii="Times New Roman" w:hAnsi="Times New Roman"/>
          <w:color w:val="000000"/>
          <w:sz w:val="24"/>
        </w:rPr>
        <w:t> 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Уметь</w:t>
      </w:r>
      <w:r>
        <w:rPr>
          <w:rFonts w:ascii="Times New Roman" w:hAnsi="Times New Roman"/>
          <w:color w:val="000000"/>
          <w:sz w:val="24"/>
        </w:rPr>
        <w:t> 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индивидуальную, сравнительную, групповую характеристики героев произведения; составлять конспект и план литературно-критической статьи; готовить доклад или реферат на литературную тему; писать рецензию на самостоятельно прочитанное произведение; решать тестовые задания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ИЗ ЗАРУБЕЖНОЙ ЛИТЕРАТУРЫ (7 ч.)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Античная лирика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Уильям Шекспир.</w:t>
      </w:r>
      <w:r>
        <w:rPr>
          <w:rFonts w:ascii="Times New Roman" w:hAnsi="Times New Roman"/>
          <w:color w:val="000000"/>
          <w:sz w:val="24"/>
        </w:rPr>
        <w:t> Краткие сведения о жизни и творчестве Шекспира. Характеристики гуманизма эпохи Возрождения.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«Гамлет»</w:t>
      </w:r>
      <w:r>
        <w:rPr>
          <w:rFonts w:ascii="Times New Roman" w:hAnsi="Times New Roman"/>
          <w:i w:val="1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(обзор с чтением отдельных сцен по выбору учителя, например: монологи Гамлета из сцены пятой (1-й акт), сцены первой (3-й акт), сцены четвертой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(4-й акт). «Гамлет» — «пьеса на все века» (А. Аникст).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Теория литературы. Трагедия как драматический жанр (углубление понятия).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Теория литературы. Философско-драматическая поэма.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Знать</w:t>
      </w:r>
      <w:r>
        <w:rPr>
          <w:rFonts w:ascii="Times New Roman" w:hAnsi="Times New Roman"/>
          <w:color w:val="000000"/>
          <w:sz w:val="24"/>
        </w:rPr>
        <w:t> 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</w:t>
      </w:r>
    </w:p>
    <w:p>
      <w:pPr>
        <w:shd w:val="clear" w:fill="FFFFFF"/>
        <w:spacing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Уметь</w:t>
      </w:r>
      <w:r>
        <w:rPr>
          <w:rFonts w:ascii="Times New Roman" w:hAnsi="Times New Roman"/>
          <w:color w:val="000000"/>
          <w:sz w:val="24"/>
        </w:rPr>
        <w:t> анализировать произведение с учетом его идейно-художественного своеобразия</w:t>
      </w:r>
    </w:p>
    <w:p>
      <w:pPr>
        <w:shd w:val="clear" w:fill="FFFFFF"/>
        <w:spacing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Раздел III.Учебно-тематический план</w:t>
      </w:r>
    </w:p>
    <w:tbl>
      <w:tblPr>
        <w:tblW w:w="961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/>
      <w:tr>
        <w:trPr>
          <w:trHeight w:hRule="atLeast" w:val="388"/>
        </w:trPr>
        <w:tc>
          <w:tcPr>
            <w:tcW w:w="541" w:type="dxa"/>
            <w:tcBorders>
              <w:top w:val="single" w:sz="8" w:space="0" w:shadow="0" w:frame="0" w:color="00000A"/>
              <w:left w:val="single" w:sz="8" w:space="0" w:shadow="0" w:frame="0" w:color="00000A"/>
              <w:bottom w:val="single" w:sz="8" w:space="0" w:shadow="0" w:frame="0" w:color="00000A"/>
              <w:right w:val="single" w:sz="4" w:space="0" w:shadow="0" w:fram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w="7512" w:type="dxa"/>
            <w:tcBorders>
              <w:top w:val="single" w:sz="8" w:space="0" w:shadow="0" w:frame="0" w:color="00000A"/>
              <w:left w:val="single" w:sz="4" w:space="0" w:shadow="0" w:frame="0" w:color="auto"/>
              <w:bottom w:val="single" w:sz="8" w:space="0" w:shadow="0" w:frame="0" w:color="00000A"/>
              <w:right w:val="single" w:sz="8" w:space="0" w:shadow="0" w:frame="0" w:color="00000A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Содержание</w:t>
            </w:r>
          </w:p>
        </w:tc>
        <w:tc>
          <w:tcPr>
            <w:tcW w:w="1560" w:type="dxa"/>
            <w:tcBorders>
              <w:top w:val="single" w:sz="8" w:space="0" w:shadow="0" w:frame="0" w:color="00000A"/>
              <w:left w:val="single" w:sz="8" w:space="0" w:shadow="0" w:frame="0" w:color="00000A"/>
              <w:bottom w:val="single" w:sz="8" w:space="0" w:shadow="0" w:frame="0" w:color="00000A"/>
              <w:right w:val="single" w:sz="8" w:space="0" w:shadow="0" w:fram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Кол-во часов</w:t>
            </w:r>
          </w:p>
        </w:tc>
      </w:tr>
      <w:tr>
        <w:trPr>
          <w:trHeight w:hRule="atLeast" w:val="263"/>
        </w:trPr>
        <w:tc>
          <w:tcPr>
            <w:tcW w:w="541" w:type="dxa"/>
            <w:tcBorders>
              <w:top w:val="single" w:sz="8" w:space="0" w:shadow="0" w:frame="0" w:color="00000A"/>
              <w:left w:val="single" w:sz="8" w:space="0" w:shadow="0" w:frame="0" w:color="00000A"/>
              <w:bottom w:val="single" w:sz="8" w:space="0" w:shadow="0" w:frame="0" w:color="00000A"/>
              <w:right w:val="single" w:sz="4" w:space="0" w:shadow="0" w:fram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7512" w:type="dxa"/>
            <w:tcBorders>
              <w:top w:val="single" w:sz="8" w:space="0" w:shadow="0" w:frame="0" w:color="00000A"/>
              <w:left w:val="single" w:sz="4" w:space="0" w:shadow="0" w:frame="0" w:color="auto"/>
              <w:bottom w:val="single" w:sz="8" w:space="0" w:shadow="0" w:frame="0" w:color="00000A"/>
              <w:right w:val="single" w:sz="8" w:space="0" w:shadow="0" w:frame="0" w:color="00000A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Введение.</w:t>
            </w:r>
          </w:p>
        </w:tc>
        <w:tc>
          <w:tcPr>
            <w:tcW w:w="1560" w:type="dxa"/>
            <w:tcBorders>
              <w:top w:val="single" w:sz="8" w:space="0" w:shadow="0" w:frame="0" w:color="00000A"/>
              <w:left w:val="single" w:sz="8" w:space="0" w:shadow="0" w:frame="0" w:color="00000A"/>
              <w:bottom w:val="single" w:sz="8" w:space="0" w:shadow="0" w:frame="0" w:color="00000A"/>
              <w:right w:val="single" w:sz="8" w:space="0" w:shadow="0" w:fram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>
        <w:tc>
          <w:tcPr>
            <w:tcW w:w="541" w:type="dxa"/>
            <w:tcBorders>
              <w:top w:val="single" w:sz="8" w:space="0" w:shadow="0" w:frame="0" w:color="00000A"/>
              <w:left w:val="single" w:sz="8" w:space="0" w:shadow="0" w:frame="0" w:color="00000A"/>
              <w:bottom w:val="single" w:sz="8" w:space="0" w:shadow="0" w:frame="0" w:color="00000A"/>
              <w:right w:val="single" w:sz="4" w:space="0" w:shadow="0" w:fram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7512" w:type="dxa"/>
            <w:tcBorders>
              <w:top w:val="single" w:sz="8" w:space="0" w:shadow="0" w:frame="0" w:color="00000A"/>
              <w:left w:val="single" w:sz="4" w:space="0" w:shadow="0" w:frame="0" w:color="auto"/>
              <w:bottom w:val="single" w:sz="8" w:space="0" w:shadow="0" w:frame="0" w:color="00000A"/>
              <w:right w:val="single" w:sz="8" w:space="0" w:shadow="0" w:frame="0" w:color="00000A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Древнерусская литература</w:t>
            </w:r>
          </w:p>
        </w:tc>
        <w:tc>
          <w:tcPr>
            <w:tcW w:w="1560" w:type="dxa"/>
            <w:tcBorders>
              <w:top w:val="single" w:sz="8" w:space="0" w:shadow="0" w:frame="0" w:color="00000A"/>
              <w:left w:val="single" w:sz="8" w:space="0" w:shadow="0" w:frame="0" w:color="00000A"/>
              <w:bottom w:val="single" w:sz="8" w:space="0" w:shadow="0" w:frame="0" w:color="00000A"/>
              <w:right w:val="single" w:sz="8" w:space="0" w:shadow="0" w:fram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>
        <w:tc>
          <w:tcPr>
            <w:tcW w:w="541" w:type="dxa"/>
            <w:tcBorders>
              <w:top w:val="single" w:sz="8" w:space="0" w:shadow="0" w:frame="0" w:color="00000A"/>
              <w:left w:val="single" w:sz="8" w:space="0" w:shadow="0" w:frame="0" w:color="00000A"/>
              <w:bottom w:val="single" w:sz="8" w:space="0" w:shadow="0" w:frame="0" w:color="00000A"/>
              <w:right w:val="single" w:sz="4" w:space="0" w:shadow="0" w:fram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7512" w:type="dxa"/>
            <w:tcBorders>
              <w:top w:val="single" w:sz="8" w:space="0" w:shadow="0" w:frame="0" w:color="00000A"/>
              <w:left w:val="single" w:sz="4" w:space="0" w:shadow="0" w:frame="0" w:color="auto"/>
              <w:bottom w:val="single" w:sz="8" w:space="0" w:shadow="0" w:frame="0" w:color="00000A"/>
              <w:right w:val="single" w:sz="8" w:space="0" w:shadow="0" w:frame="0" w:color="00000A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Литература  XVIII века</w:t>
            </w:r>
          </w:p>
        </w:tc>
        <w:tc>
          <w:tcPr>
            <w:tcW w:w="1560" w:type="dxa"/>
            <w:tcBorders>
              <w:top w:val="single" w:sz="8" w:space="0" w:shadow="0" w:frame="0" w:color="00000A"/>
              <w:left w:val="single" w:sz="8" w:space="0" w:shadow="0" w:frame="0" w:color="00000A"/>
              <w:bottom w:val="single" w:sz="8" w:space="0" w:shadow="0" w:frame="0" w:color="00000A"/>
              <w:right w:val="single" w:sz="8" w:space="0" w:shadow="0" w:fram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>
        <w:trPr>
          <w:trHeight w:hRule="atLeast" w:val="326"/>
        </w:trPr>
        <w:tc>
          <w:tcPr>
            <w:tcW w:w="541" w:type="dxa"/>
            <w:tcBorders>
              <w:top w:val="single" w:sz="8" w:space="0" w:shadow="0" w:frame="0" w:color="00000A"/>
              <w:left w:val="single" w:sz="8" w:space="0" w:shadow="0" w:frame="0" w:color="00000A"/>
              <w:bottom w:val="single" w:sz="8" w:space="0" w:shadow="0" w:frame="0" w:color="00000A"/>
              <w:right w:val="single" w:sz="4" w:space="0" w:shadow="0" w:fram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7512" w:type="dxa"/>
            <w:tcBorders>
              <w:top w:val="single" w:sz="8" w:space="0" w:shadow="0" w:frame="0" w:color="00000A"/>
              <w:left w:val="single" w:sz="4" w:space="0" w:shadow="0" w:frame="0" w:color="auto"/>
              <w:bottom w:val="single" w:sz="8" w:space="0" w:shadow="0" w:frame="0" w:color="00000A"/>
              <w:right w:val="single" w:sz="8" w:space="0" w:shadow="0" w:frame="0" w:color="00000A"/>
            </w:tcBorders>
          </w:tcPr>
          <w:p>
            <w:pPr>
              <w:shd w:val="clear" w:fill="FFFFFF"/>
              <w:spacing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Русская литература  XIX  века</w:t>
            </w:r>
          </w:p>
        </w:tc>
        <w:tc>
          <w:tcPr>
            <w:tcW w:w="1560" w:type="dxa"/>
            <w:tcBorders>
              <w:top w:val="single" w:sz="8" w:space="0" w:shadow="0" w:frame="0" w:color="00000A"/>
              <w:left w:val="single" w:sz="8" w:space="0" w:shadow="0" w:frame="0" w:color="00000A"/>
              <w:bottom w:val="single" w:sz="8" w:space="0" w:shadow="0" w:frame="0" w:color="00000A"/>
              <w:right w:val="single" w:sz="8" w:space="0" w:shadow="0" w:fram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</w:tr>
      <w:tr>
        <w:tc>
          <w:tcPr>
            <w:tcW w:w="541" w:type="dxa"/>
            <w:tcBorders>
              <w:top w:val="single" w:sz="8" w:space="0" w:shadow="0" w:frame="0" w:color="00000A"/>
              <w:left w:val="single" w:sz="8" w:space="0" w:shadow="0" w:frame="0" w:color="00000A"/>
              <w:bottom w:val="single" w:sz="8" w:space="0" w:shadow="0" w:frame="0" w:color="00000A"/>
              <w:right w:val="single" w:sz="4" w:space="0" w:shadow="0" w:fram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7512" w:type="dxa"/>
            <w:tcBorders>
              <w:top w:val="single" w:sz="8" w:space="0" w:shadow="0" w:frame="0" w:color="00000A"/>
              <w:left w:val="single" w:sz="4" w:space="0" w:shadow="0" w:frame="0" w:color="auto"/>
              <w:bottom w:val="single" w:sz="8" w:space="0" w:shadow="0" w:frame="0" w:color="00000A"/>
              <w:right w:val="single" w:sz="8" w:space="0" w:shadow="0" w:frame="0" w:color="00000A"/>
            </w:tcBorders>
          </w:tcPr>
          <w:p>
            <w:pPr>
              <w:shd w:val="clear" w:fill="FFFFFF"/>
              <w:spacing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Русская литература XX ВЕКА </w:t>
            </w:r>
          </w:p>
        </w:tc>
        <w:tc>
          <w:tcPr>
            <w:tcW w:w="1560" w:type="dxa"/>
            <w:tcBorders>
              <w:top w:val="single" w:sz="8" w:space="0" w:shadow="0" w:frame="0" w:color="00000A"/>
              <w:left w:val="single" w:sz="8" w:space="0" w:shadow="0" w:frame="0" w:color="00000A"/>
              <w:bottom w:val="single" w:sz="8" w:space="0" w:shadow="0" w:frame="0" w:color="00000A"/>
              <w:right w:val="single" w:sz="8" w:space="0" w:shadow="0" w:fram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</w:tr>
      <w:tr>
        <w:tc>
          <w:tcPr>
            <w:tcW w:w="541" w:type="dxa"/>
            <w:tcBorders>
              <w:top w:val="single" w:sz="8" w:space="0" w:shadow="0" w:frame="0" w:color="00000A"/>
              <w:left w:val="single" w:sz="8" w:space="0" w:shadow="0" w:frame="0" w:color="00000A"/>
              <w:bottom w:val="single" w:sz="8" w:space="0" w:shadow="0" w:frame="0" w:color="00000A"/>
              <w:right w:val="single" w:sz="4" w:space="0" w:shadow="0" w:fram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7512" w:type="dxa"/>
            <w:tcBorders>
              <w:top w:val="single" w:sz="8" w:space="0" w:shadow="0" w:frame="0" w:color="00000A"/>
              <w:left w:val="single" w:sz="4" w:space="0" w:shadow="0" w:frame="0" w:color="auto"/>
              <w:bottom w:val="single" w:sz="8" w:space="0" w:shadow="0" w:frame="0" w:color="00000A"/>
              <w:right w:val="single" w:sz="8" w:space="0" w:shadow="0" w:frame="0" w:color="00000A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Русская поэзия XX века</w:t>
            </w:r>
          </w:p>
        </w:tc>
        <w:tc>
          <w:tcPr>
            <w:tcW w:w="1560" w:type="dxa"/>
            <w:tcBorders>
              <w:top w:val="single" w:sz="8" w:space="0" w:shadow="0" w:frame="0" w:color="00000A"/>
              <w:left w:val="single" w:sz="8" w:space="0" w:shadow="0" w:frame="0" w:color="00000A"/>
              <w:bottom w:val="single" w:sz="8" w:space="0" w:shadow="0" w:frame="0" w:color="00000A"/>
              <w:right w:val="single" w:sz="8" w:space="0" w:shadow="0" w:fram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>
        <w:tc>
          <w:tcPr>
            <w:tcW w:w="541" w:type="dxa"/>
            <w:tcBorders>
              <w:top w:val="single" w:sz="8" w:space="0" w:shadow="0" w:frame="0" w:color="00000A"/>
              <w:left w:val="single" w:sz="8" w:space="0" w:shadow="0" w:frame="0" w:color="00000A"/>
              <w:bottom w:val="single" w:sz="8" w:space="0" w:shadow="0" w:frame="0" w:color="00000A"/>
              <w:right w:val="single" w:sz="4" w:space="0" w:shadow="0" w:fram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7512" w:type="dxa"/>
            <w:tcBorders>
              <w:top w:val="single" w:sz="8" w:space="0" w:shadow="0" w:frame="0" w:color="00000A"/>
              <w:left w:val="single" w:sz="4" w:space="0" w:shadow="0" w:frame="0" w:color="auto"/>
              <w:bottom w:val="single" w:sz="8" w:space="0" w:shadow="0" w:frame="0" w:color="00000A"/>
              <w:right w:val="single" w:sz="8" w:space="0" w:shadow="0" w:frame="0" w:color="00000A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1560" w:type="dxa"/>
            <w:tcBorders>
              <w:top w:val="single" w:sz="8" w:space="0" w:shadow="0" w:frame="0" w:color="00000A"/>
              <w:left w:val="single" w:sz="8" w:space="0" w:shadow="0" w:frame="0" w:color="00000A"/>
              <w:bottom w:val="single" w:sz="8" w:space="0" w:shadow="0" w:frame="0" w:color="00000A"/>
              <w:right w:val="single" w:sz="8" w:space="0" w:shadow="0" w:fram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>
        <w:trPr>
          <w:trHeight w:hRule="atLeast" w:val="293"/>
        </w:trPr>
        <w:tc>
          <w:tcPr>
            <w:tcW w:w="541" w:type="dxa"/>
            <w:tcBorders>
              <w:top w:val="single" w:sz="8" w:space="0" w:shadow="0" w:frame="0" w:color="00000A"/>
              <w:left w:val="single" w:sz="8" w:space="0" w:shadow="0" w:frame="0" w:color="00000A"/>
              <w:bottom w:val="single" w:sz="8" w:space="0" w:shadow="0" w:frame="0" w:color="00000A"/>
              <w:right w:val="single" w:sz="4" w:space="0" w:shadow="0" w:fram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512" w:type="dxa"/>
            <w:tcBorders>
              <w:top w:val="single" w:sz="8" w:space="0" w:shadow="0" w:frame="0" w:color="00000A"/>
              <w:left w:val="single" w:sz="4" w:space="0" w:shadow="0" w:frame="0" w:color="auto"/>
              <w:bottom w:val="single" w:sz="8" w:space="0" w:shadow="0" w:frame="0" w:color="00000A"/>
              <w:right w:val="single" w:sz="8" w:space="0" w:shadow="0" w:frame="0" w:color="00000A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</w:p>
        </w:tc>
        <w:tc>
          <w:tcPr>
            <w:tcW w:w="1560" w:type="dxa"/>
            <w:tcBorders>
              <w:top w:val="single" w:sz="8" w:space="0" w:shadow="0" w:frame="0" w:color="00000A"/>
              <w:left w:val="single" w:sz="8" w:space="0" w:shadow="0" w:frame="0" w:color="00000A"/>
              <w:bottom w:val="single" w:sz="8" w:space="0" w:shadow="0" w:frame="0" w:color="00000A"/>
              <w:right w:val="single" w:sz="8" w:space="0" w:shadow="0" w:fram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</w:tr>
    </w:tbl>
    <w:p>
      <w:pPr>
        <w:shd w:val="clear" w:fill="FFFFFF"/>
        <w:spacing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</w:p>
    <w:p>
      <w:pPr>
        <w:shd w:val="clear" w:fill="FFFFFF"/>
        <w:spacing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</w:p>
    <w:p>
      <w:bookmarkStart w:id="0" w:name="_GoBack"/>
      <w:bookmarkEnd w:id="0"/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Calibri" w:hAnsi="Calibri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